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A1DE" w14:textId="73E25B0B" w:rsidR="00E8246A" w:rsidRDefault="00E8246A" w:rsidP="00E8246A">
      <w:pPr>
        <w:shd w:val="clear" w:color="auto" w:fill="FFC000"/>
        <w:ind w:left="-993" w:firstLine="993"/>
        <w:rPr>
          <w:rFonts w:ascii="Arial Narrow" w:hAnsi="Arial Narrow" w:cs="Arial Narrow"/>
          <w:b/>
          <w:bCs/>
          <w:caps/>
          <w:color w:val="FFFFFF"/>
          <w:sz w:val="10"/>
          <w:szCs w:val="10"/>
        </w:rPr>
      </w:pPr>
    </w:p>
    <w:p w14:paraId="688E975D" w14:textId="77777777" w:rsidR="005B0202" w:rsidRPr="007E2959" w:rsidRDefault="005B0202" w:rsidP="00E8246A">
      <w:pPr>
        <w:shd w:val="clear" w:color="auto" w:fill="FFC000"/>
        <w:ind w:left="-993" w:firstLine="993"/>
        <w:rPr>
          <w:rFonts w:ascii="Arial Narrow" w:hAnsi="Arial Narrow" w:cs="Arial Narrow"/>
          <w:b/>
          <w:bCs/>
          <w:caps/>
          <w:color w:val="FFFFFF"/>
          <w:sz w:val="10"/>
          <w:szCs w:val="10"/>
        </w:rPr>
      </w:pPr>
    </w:p>
    <w:p w14:paraId="4151C332" w14:textId="4DD5DD0E" w:rsidR="00E8246A" w:rsidRPr="007E2959" w:rsidRDefault="00E8246A" w:rsidP="00E8246A">
      <w:pPr>
        <w:shd w:val="clear" w:color="auto" w:fill="FFC000"/>
        <w:ind w:left="-993" w:firstLine="993"/>
        <w:jc w:val="center"/>
        <w:rPr>
          <w:rFonts w:ascii="Arial Narrow" w:hAnsi="Arial Narrow" w:cs="Arial Narrow"/>
          <w:b/>
          <w:bCs/>
          <w:caps/>
          <w:sz w:val="36"/>
          <w:szCs w:val="36"/>
        </w:rPr>
      </w:pPr>
      <w:r w:rsidRPr="007E2959">
        <w:rPr>
          <w:rFonts w:ascii="Arial Narrow" w:hAnsi="Arial Narrow" w:cs="Arial Narrow"/>
          <w:b/>
          <w:bCs/>
          <w:caps/>
          <w:sz w:val="36"/>
          <w:szCs w:val="36"/>
        </w:rPr>
        <w:t xml:space="preserve">Planning de rentrée </w:t>
      </w:r>
      <w:r w:rsidR="008A1449">
        <w:rPr>
          <w:rFonts w:ascii="Arial Narrow" w:hAnsi="Arial Narrow" w:cs="Arial Narrow"/>
          <w:b/>
          <w:bCs/>
          <w:caps/>
          <w:sz w:val="36"/>
          <w:szCs w:val="36"/>
        </w:rPr>
        <w:t>20</w:t>
      </w:r>
      <w:r w:rsidR="00413654">
        <w:rPr>
          <w:rFonts w:ascii="Arial Narrow" w:hAnsi="Arial Narrow" w:cs="Arial Narrow"/>
          <w:b/>
          <w:bCs/>
          <w:caps/>
          <w:sz w:val="36"/>
          <w:szCs w:val="36"/>
        </w:rPr>
        <w:t>2</w:t>
      </w:r>
      <w:r w:rsidR="00E970C2">
        <w:rPr>
          <w:rFonts w:ascii="Arial Narrow" w:hAnsi="Arial Narrow" w:cs="Arial Narrow"/>
          <w:b/>
          <w:bCs/>
          <w:caps/>
          <w:sz w:val="36"/>
          <w:szCs w:val="36"/>
        </w:rPr>
        <w:t>2</w:t>
      </w:r>
      <w:r w:rsidR="008A1449">
        <w:rPr>
          <w:rFonts w:ascii="Arial Narrow" w:hAnsi="Arial Narrow" w:cs="Arial Narrow"/>
          <w:b/>
          <w:bCs/>
          <w:caps/>
          <w:sz w:val="36"/>
          <w:szCs w:val="36"/>
        </w:rPr>
        <w:t>-202</w:t>
      </w:r>
      <w:r w:rsidR="00E970C2">
        <w:rPr>
          <w:rFonts w:ascii="Arial Narrow" w:hAnsi="Arial Narrow" w:cs="Arial Narrow"/>
          <w:b/>
          <w:bCs/>
          <w:caps/>
          <w:sz w:val="36"/>
          <w:szCs w:val="36"/>
        </w:rPr>
        <w:t>3</w:t>
      </w:r>
      <w:r>
        <w:rPr>
          <w:rFonts w:ascii="Arial Narrow" w:hAnsi="Arial Narrow" w:cs="Arial Narrow"/>
          <w:b/>
          <w:bCs/>
          <w:caps/>
          <w:sz w:val="36"/>
          <w:szCs w:val="36"/>
        </w:rPr>
        <w:t xml:space="preserve"> </w:t>
      </w:r>
      <w:r w:rsidRPr="007E2959">
        <w:rPr>
          <w:rFonts w:ascii="Arial Narrow" w:hAnsi="Arial Narrow" w:cs="Arial Narrow"/>
          <w:b/>
          <w:bCs/>
          <w:caps/>
          <w:sz w:val="36"/>
          <w:szCs w:val="36"/>
        </w:rPr>
        <w:t>du Lycée Professionnel</w:t>
      </w:r>
    </w:p>
    <w:p w14:paraId="78BA2B07" w14:textId="77777777" w:rsidR="00E8246A" w:rsidRPr="007E2959" w:rsidRDefault="00E8246A" w:rsidP="00E8246A">
      <w:pPr>
        <w:shd w:val="clear" w:color="auto" w:fill="FFC000"/>
        <w:ind w:left="-993" w:firstLine="993"/>
        <w:jc w:val="center"/>
        <w:rPr>
          <w:rFonts w:ascii="Arial Narrow" w:hAnsi="Arial Narrow" w:cs="Arial Narrow"/>
          <w:b/>
          <w:bCs/>
          <w:caps/>
          <w:color w:val="FFFFFF"/>
          <w:sz w:val="10"/>
          <w:szCs w:val="10"/>
        </w:rPr>
      </w:pPr>
    </w:p>
    <w:p w14:paraId="419233BE" w14:textId="4C3BFB91" w:rsidR="00E8246A" w:rsidRDefault="00E8246A" w:rsidP="00E8246A">
      <w:pPr>
        <w:rPr>
          <w:rFonts w:ascii="Arial Narrow" w:hAnsi="Arial Narrow" w:cs="Arial Narrow"/>
          <w:sz w:val="20"/>
          <w:szCs w:val="20"/>
        </w:rPr>
      </w:pPr>
    </w:p>
    <w:p w14:paraId="6BB492A0" w14:textId="77777777" w:rsidR="00B91BF7" w:rsidRPr="00825048" w:rsidRDefault="00B91BF7" w:rsidP="00E8246A">
      <w:pPr>
        <w:rPr>
          <w:rFonts w:ascii="Arial Narrow" w:hAnsi="Arial Narrow" w:cs="Arial Narrow"/>
          <w:sz w:val="20"/>
          <w:szCs w:val="20"/>
        </w:rPr>
      </w:pPr>
    </w:p>
    <w:tbl>
      <w:tblPr>
        <w:tblW w:w="15896" w:type="dxa"/>
        <w:tblInd w:w="-885" w:type="dxa"/>
        <w:tblBorders>
          <w:top w:val="single" w:sz="12" w:space="0" w:color="FF9933"/>
          <w:left w:val="single" w:sz="12" w:space="0" w:color="FF9933"/>
          <w:bottom w:val="single" w:sz="12" w:space="0" w:color="FF9933"/>
          <w:right w:val="single" w:sz="12" w:space="0" w:color="FF9933"/>
        </w:tblBorders>
        <w:tblLook w:val="01E0" w:firstRow="1" w:lastRow="1" w:firstColumn="1" w:lastColumn="1" w:noHBand="0" w:noVBand="0"/>
      </w:tblPr>
      <w:tblGrid>
        <w:gridCol w:w="3402"/>
        <w:gridCol w:w="2721"/>
        <w:gridCol w:w="2721"/>
        <w:gridCol w:w="2268"/>
        <w:gridCol w:w="1134"/>
        <w:gridCol w:w="1417"/>
        <w:gridCol w:w="2233"/>
      </w:tblGrid>
      <w:tr w:rsidR="00B91BF7" w:rsidRPr="00CB15AC" w14:paraId="70CFD2E7" w14:textId="77777777" w:rsidTr="00A724FE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FF9900"/>
            </w:tcBorders>
            <w:shd w:val="clear" w:color="auto" w:fill="FFFFFF" w:themeFill="background1"/>
            <w:vAlign w:val="center"/>
          </w:tcPr>
          <w:p w14:paraId="006FBA5C" w14:textId="77777777" w:rsidR="00B91BF7" w:rsidRPr="00CB15AC" w:rsidRDefault="00B91BF7" w:rsidP="00333EE0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844" w:type="dxa"/>
            <w:gridSpan w:val="4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000"/>
            <w:vAlign w:val="center"/>
          </w:tcPr>
          <w:p w14:paraId="14CE6D72" w14:textId="29990FF0" w:rsidR="00B91BF7" w:rsidRPr="00CB15AC" w:rsidRDefault="00B91BF7" w:rsidP="00601B32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ACCUEIL DES ELEVES</w:t>
            </w: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92D050"/>
            <w:vAlign w:val="center"/>
          </w:tcPr>
          <w:p w14:paraId="4E4965B6" w14:textId="1F14BD75" w:rsidR="00B91BF7" w:rsidRPr="00BF143C" w:rsidRDefault="00B91BF7" w:rsidP="00333EE0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ACCUEIL DES PARENTS</w:t>
            </w:r>
          </w:p>
        </w:tc>
      </w:tr>
      <w:tr w:rsidR="00601B32" w:rsidRPr="00CB15AC" w14:paraId="5BD5ACAB" w14:textId="77777777" w:rsidTr="00A724FE">
        <w:trPr>
          <w:trHeight w:val="876"/>
        </w:trPr>
        <w:tc>
          <w:tcPr>
            <w:tcW w:w="3402" w:type="dxa"/>
            <w:tcBorders>
              <w:top w:val="nil"/>
              <w:bottom w:val="single" w:sz="12" w:space="0" w:color="FF9900"/>
              <w:right w:val="single" w:sz="12" w:space="0" w:color="FF9933"/>
            </w:tcBorders>
            <w:shd w:val="clear" w:color="auto" w:fill="FFC000"/>
            <w:vAlign w:val="center"/>
          </w:tcPr>
          <w:p w14:paraId="20D7E8DA" w14:textId="77777777" w:rsidR="00601B32" w:rsidRPr="00CB15AC" w:rsidRDefault="00601B32" w:rsidP="00333EE0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</w:pPr>
            <w:r w:rsidRPr="00CB15AC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Classes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33"/>
              <w:bottom w:val="single" w:sz="12" w:space="0" w:color="FF9900"/>
              <w:right w:val="single" w:sz="12" w:space="0" w:color="FF9933"/>
            </w:tcBorders>
            <w:shd w:val="clear" w:color="auto" w:fill="FFC000"/>
            <w:vAlign w:val="center"/>
          </w:tcPr>
          <w:p w14:paraId="7F0C7E86" w14:textId="66F2D39D" w:rsidR="00601B32" w:rsidRPr="00D32B1A" w:rsidRDefault="00601B32" w:rsidP="00333EE0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ACCUEIL INTERNAT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33"/>
              <w:bottom w:val="single" w:sz="12" w:space="0" w:color="FF9900"/>
              <w:right w:val="single" w:sz="12" w:space="0" w:color="FF9933"/>
            </w:tcBorders>
            <w:shd w:val="clear" w:color="auto" w:fill="FFC000"/>
            <w:vAlign w:val="center"/>
          </w:tcPr>
          <w:p w14:paraId="1D5ECD79" w14:textId="28F798B0" w:rsidR="00601B32" w:rsidRPr="00CB15AC" w:rsidRDefault="00601B32" w:rsidP="00B91BF7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 w:rsidRPr="00CB15AC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Date</w:t>
            </w:r>
            <w:r w:rsidR="00B91BF7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 xml:space="preserve"> DE</w:t>
            </w:r>
            <w:r w:rsidRPr="00CB15AC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 xml:space="preserve"> rentrée</w:t>
            </w: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33"/>
              <w:bottom w:val="single" w:sz="12" w:space="0" w:color="FF9900"/>
              <w:right w:val="single" w:sz="12" w:space="0" w:color="FF9933"/>
            </w:tcBorders>
            <w:shd w:val="clear" w:color="auto" w:fill="FFC000"/>
            <w:vAlign w:val="center"/>
          </w:tcPr>
          <w:p w14:paraId="59812266" w14:textId="69E33368" w:rsidR="00601B32" w:rsidRPr="00CB15AC" w:rsidRDefault="00601B32" w:rsidP="00E970C2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 w:rsidRPr="00CB15AC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ACCUEIL</w:t>
            </w: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 xml:space="preserve"> DU CHEF D’ETABLISSEMENT</w:t>
            </w:r>
          </w:p>
          <w:p w14:paraId="58FD58EC" w14:textId="725A5587" w:rsidR="00601B32" w:rsidRPr="00CB15AC" w:rsidRDefault="007B59AE" w:rsidP="00333EE0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CHAPELLE</w:t>
            </w: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33"/>
              <w:bottom w:val="single" w:sz="12" w:space="0" w:color="FF9900"/>
              <w:right w:val="single" w:sz="12" w:space="0" w:color="FF9933"/>
            </w:tcBorders>
            <w:shd w:val="clear" w:color="auto" w:fill="FFC000"/>
            <w:vAlign w:val="center"/>
          </w:tcPr>
          <w:p w14:paraId="35F1FDB8" w14:textId="4A2B3CA2" w:rsidR="00601B32" w:rsidRPr="00601B32" w:rsidRDefault="00601B32" w:rsidP="00601B32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 w:rsidRPr="00CB15AC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HEURE SORTIE</w:t>
            </w: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33"/>
              <w:bottom w:val="single" w:sz="12" w:space="0" w:color="FF9900"/>
            </w:tcBorders>
            <w:shd w:val="clear" w:color="auto" w:fill="92D050"/>
            <w:vAlign w:val="center"/>
          </w:tcPr>
          <w:p w14:paraId="42130E3E" w14:textId="77777777" w:rsidR="00601B32" w:rsidRDefault="00601B32" w:rsidP="00333EE0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 w:rsidRPr="00BF143C"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REUNION PARENTS</w:t>
            </w:r>
          </w:p>
          <w:p w14:paraId="3F05C7FB" w14:textId="0C92E283" w:rsidR="007B59AE" w:rsidRPr="007B59AE" w:rsidRDefault="007B59AE" w:rsidP="007B59AE">
            <w:pPr>
              <w:pStyle w:val="Paragraphedeliste"/>
              <w:ind w:left="1126" w:firstLine="142"/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  <w:t>CHAPELLE</w:t>
            </w:r>
          </w:p>
        </w:tc>
      </w:tr>
      <w:tr w:rsidR="007B59AE" w:rsidRPr="00CB15AC" w14:paraId="62547A2A" w14:textId="77777777" w:rsidTr="00B91BF7">
        <w:trPr>
          <w:trHeight w:val="947"/>
        </w:trPr>
        <w:tc>
          <w:tcPr>
            <w:tcW w:w="340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F4DF6B6" w14:textId="77777777" w:rsidR="007B59AE" w:rsidRPr="000635AA" w:rsidRDefault="007B59AE" w:rsidP="00E970C2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  <w:p w14:paraId="5CFE6EBF" w14:textId="2B9773B9" w:rsidR="007B59AE" w:rsidRPr="009350CF" w:rsidRDefault="007B59AE" w:rsidP="00E970C2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9350CF">
              <w:rPr>
                <w:rFonts w:ascii="Arial Narrow" w:hAnsi="Arial Narrow" w:cs="Arial Narrow"/>
                <w:lang w:val="en-US"/>
              </w:rPr>
              <w:t>2</w:t>
            </w:r>
            <w:r w:rsidRPr="009350CF">
              <w:rPr>
                <w:rFonts w:ascii="Arial Narrow" w:hAnsi="Arial Narrow" w:cs="Arial Narrow"/>
                <w:vertAlign w:val="superscript"/>
                <w:lang w:val="en-US"/>
              </w:rPr>
              <w:t xml:space="preserve">des </w:t>
            </w:r>
            <w:r w:rsidRPr="009350CF">
              <w:rPr>
                <w:rFonts w:ascii="Arial Narrow" w:hAnsi="Arial Narrow" w:cs="Arial Narrow"/>
                <w:lang w:val="en-US"/>
              </w:rPr>
              <w:t xml:space="preserve">Pro </w:t>
            </w:r>
            <w:r>
              <w:rPr>
                <w:rFonts w:ascii="Arial Narrow" w:hAnsi="Arial Narrow" w:cs="Arial Narrow"/>
                <w:lang w:val="en-US"/>
              </w:rPr>
              <w:t xml:space="preserve">MRC </w:t>
            </w:r>
            <w:r w:rsidRPr="009350CF">
              <w:rPr>
                <w:rFonts w:ascii="Arial Narrow" w:hAnsi="Arial Narrow" w:cs="Arial Narrow"/>
                <w:lang w:val="en-US"/>
              </w:rPr>
              <w:t>/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350CF">
              <w:rPr>
                <w:rFonts w:ascii="Arial Narrow" w:hAnsi="Arial Narrow" w:cs="Arial Narrow"/>
                <w:lang w:val="en-US"/>
              </w:rPr>
              <w:t>ASSP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350CF">
              <w:rPr>
                <w:rFonts w:ascii="Arial Narrow" w:hAnsi="Arial Narrow" w:cs="Arial Narrow"/>
                <w:lang w:val="en-US"/>
              </w:rPr>
              <w:t>/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="00522449">
              <w:rPr>
                <w:rFonts w:ascii="Arial Narrow" w:hAnsi="Arial Narrow" w:cs="Arial Narrow"/>
                <w:lang w:val="en-US"/>
              </w:rPr>
              <w:t>MBBE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350CF">
              <w:rPr>
                <w:rFonts w:ascii="Arial Narrow" w:hAnsi="Arial Narrow" w:cs="Arial Narrow"/>
                <w:lang w:val="en-US"/>
              </w:rPr>
              <w:t>/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350CF">
              <w:rPr>
                <w:rFonts w:ascii="Arial Narrow" w:hAnsi="Arial Narrow" w:cs="Arial Narrow"/>
                <w:lang w:val="en-US"/>
              </w:rPr>
              <w:t>GA</w:t>
            </w:r>
          </w:p>
          <w:p w14:paraId="27EB6BEE" w14:textId="75E2CF28" w:rsidR="007B59AE" w:rsidRDefault="007B59AE" w:rsidP="00E970C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Pr="00E24A20">
              <w:rPr>
                <w:rFonts w:ascii="Arial Narrow" w:hAnsi="Arial Narrow" w:cs="Arial Narrow"/>
                <w:vertAlign w:val="superscript"/>
              </w:rPr>
              <w:t>ère</w:t>
            </w:r>
            <w:r>
              <w:rPr>
                <w:rFonts w:ascii="Arial Narrow" w:hAnsi="Arial Narrow" w:cs="Arial Narrow"/>
              </w:rPr>
              <w:t xml:space="preserve"> et 2</w:t>
            </w:r>
            <w:r w:rsidRPr="00E970C2">
              <w:rPr>
                <w:rFonts w:ascii="Arial Narrow" w:hAnsi="Arial Narrow" w:cs="Arial Narrow"/>
                <w:vertAlign w:val="superscript"/>
              </w:rPr>
              <w:t>ème</w:t>
            </w:r>
            <w:r>
              <w:rPr>
                <w:rFonts w:ascii="Arial Narrow" w:hAnsi="Arial Narrow" w:cs="Arial Narrow"/>
              </w:rPr>
              <w:t xml:space="preserve"> année CAP</w:t>
            </w:r>
            <w:r w:rsidRPr="00CB15AC">
              <w:rPr>
                <w:rFonts w:ascii="Arial Narrow" w:hAnsi="Arial Narrow" w:cs="Arial Narrow"/>
              </w:rPr>
              <w:t xml:space="preserve"> Coiffure</w:t>
            </w:r>
          </w:p>
          <w:p w14:paraId="0D985B70" w14:textId="77777777" w:rsidR="007B59AE" w:rsidRPr="00CB15AC" w:rsidRDefault="007B59AE" w:rsidP="00E970C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8F8803A" w14:textId="25A6DAA0" w:rsidR="007B59AE" w:rsidRPr="00CB15AC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18h00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605BEECF" w14:textId="600F2A78" w:rsidR="007B59AE" w:rsidRPr="00CB15AC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Vendredi 2 septembre – 8h30</w:t>
            </w: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47E17A8C" w14:textId="1E9F6300" w:rsidR="007B59AE" w:rsidRPr="00CB15AC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11h00</w:t>
            </w: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302728CC" w14:textId="17182B67" w:rsidR="007B59AE" w:rsidRPr="00CB15AC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  <w:r w:rsidRPr="00CB15AC"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Pr="00CB15AC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030E9AC7" w14:textId="7CA22552" w:rsidR="007B59AE" w:rsidRPr="00BF143C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Lundi 5 septembre - 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8h0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7B59AE" w:rsidRPr="00CB15AC" w14:paraId="5B782D9E" w14:textId="77777777" w:rsidTr="00B91BF7">
        <w:trPr>
          <w:trHeight w:val="908"/>
        </w:trPr>
        <w:tc>
          <w:tcPr>
            <w:tcW w:w="340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37AB942" w14:textId="77777777" w:rsidR="00B91BF7" w:rsidRDefault="00B91BF7" w:rsidP="00E970C2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  <w:p w14:paraId="5DDF8E1A" w14:textId="735F20D0" w:rsidR="007B59AE" w:rsidRPr="00A61297" w:rsidRDefault="007B59AE" w:rsidP="00E970C2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A61297">
              <w:rPr>
                <w:rFonts w:ascii="Arial Narrow" w:hAnsi="Arial Narrow" w:cs="Arial Narrow"/>
                <w:lang w:val="en-US"/>
              </w:rPr>
              <w:t>3</w:t>
            </w:r>
            <w:r w:rsidRPr="00A61297">
              <w:rPr>
                <w:rFonts w:ascii="Arial Narrow" w:hAnsi="Arial Narrow" w:cs="Arial Narrow"/>
                <w:vertAlign w:val="superscript"/>
                <w:lang w:val="en-US"/>
              </w:rPr>
              <w:t>e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Prépa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Métiers</w:t>
            </w:r>
          </w:p>
          <w:p w14:paraId="645B5B0D" w14:textId="77777777" w:rsidR="007B59AE" w:rsidRPr="00A61297" w:rsidRDefault="007B59AE" w:rsidP="00E970C2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1FC0F93C" w14:textId="5C04F4EE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18h00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492641C5" w14:textId="62F59F2C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Vendredi 2 septembre – 9h30</w:t>
            </w: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BFBFBF" w:themeFill="background1" w:themeFillShade="BF"/>
            <w:vAlign w:val="center"/>
          </w:tcPr>
          <w:p w14:paraId="1FEBA563" w14:textId="59584D9E" w:rsidR="007B59AE" w:rsidRDefault="007B59AE" w:rsidP="007B59AE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E347858" w14:textId="2F68C8A9" w:rsidR="007B59AE" w:rsidRPr="00AE6A71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15h30</w:t>
            </w: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17A62222" w14:textId="68A17C57" w:rsidR="007B59AE" w:rsidRPr="00BF143C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Lundi 5 septembre - 18h00</w:t>
            </w:r>
          </w:p>
        </w:tc>
      </w:tr>
      <w:tr w:rsidR="007B59AE" w:rsidRPr="00CB15AC" w14:paraId="50A78DD0" w14:textId="77777777" w:rsidTr="00B91BF7">
        <w:trPr>
          <w:trHeight w:val="994"/>
        </w:trPr>
        <w:tc>
          <w:tcPr>
            <w:tcW w:w="340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C7AFA3D" w14:textId="4B06E8E7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1</w:t>
            </w:r>
            <w:r w:rsidRPr="00A61297">
              <w:rPr>
                <w:rFonts w:ascii="Arial Narrow" w:hAnsi="Arial Narrow" w:cs="Arial Narrow"/>
                <w:sz w:val="22"/>
                <w:szCs w:val="22"/>
                <w:vertAlign w:val="superscript"/>
                <w:lang w:val="en-US"/>
              </w:rPr>
              <w:t>ères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Pro ARCU / ASSP / ECP / GA</w:t>
            </w:r>
          </w:p>
          <w:p w14:paraId="71D02DD3" w14:textId="53DFE2BA" w:rsidR="007B59AE" w:rsidRPr="007F3C6B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5A7AFB26" w14:textId="1935DBC1" w:rsidR="007B59AE" w:rsidRPr="00BF143C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8h00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3B01D89E" w14:textId="333B2D4B" w:rsidR="007B59AE" w:rsidRPr="00BA6C49" w:rsidRDefault="007B59AE" w:rsidP="00E970C2">
            <w:pPr>
              <w:jc w:val="center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10h00</w:t>
            </w: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79469600" w14:textId="1C783895" w:rsidR="007B59AE" w:rsidRPr="007B59AE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22449">
              <w:rPr>
                <w:rFonts w:ascii="Arial Narrow" w:hAnsi="Arial Narrow" w:cs="Arial Narrow"/>
                <w:color w:val="FF0000"/>
                <w:sz w:val="22"/>
                <w:szCs w:val="22"/>
              </w:rPr>
              <w:t>9h00</w:t>
            </w: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65CAFE32" w14:textId="77777777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2489152" w14:textId="0E72D110" w:rsidR="007B59AE" w:rsidRPr="008F0E74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F0E74">
              <w:rPr>
                <w:rFonts w:ascii="Arial Narrow" w:hAnsi="Arial Narrow" w:cs="Arial Narrow"/>
                <w:sz w:val="22"/>
                <w:szCs w:val="22"/>
              </w:rPr>
              <w:t>16h00</w:t>
            </w:r>
          </w:p>
          <w:p w14:paraId="23F57656" w14:textId="539BD5C9" w:rsidR="007B59AE" w:rsidRPr="00AE6A71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4BAD411B" w14:textId="1ADF71DE" w:rsidR="007B59AE" w:rsidRPr="00BF143C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Jeudi 8 septembre - 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8h0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0 </w:t>
            </w:r>
          </w:p>
        </w:tc>
      </w:tr>
      <w:tr w:rsidR="007B59AE" w:rsidRPr="00CB15AC" w14:paraId="300F25FE" w14:textId="77777777" w:rsidTr="00B91BF7">
        <w:trPr>
          <w:trHeight w:val="978"/>
        </w:trPr>
        <w:tc>
          <w:tcPr>
            <w:tcW w:w="340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4F09DAAD" w14:textId="77777777" w:rsidR="007B59AE" w:rsidRPr="001A2214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1A2214">
              <w:rPr>
                <w:rFonts w:ascii="Arial Narrow" w:hAnsi="Arial Narrow" w:cs="Arial Narrow"/>
                <w:sz w:val="22"/>
                <w:szCs w:val="22"/>
                <w:lang w:val="en-US"/>
              </w:rPr>
              <w:t>T</w:t>
            </w:r>
            <w:r w:rsidRPr="001A2214">
              <w:rPr>
                <w:rFonts w:ascii="Arial Narrow" w:hAnsi="Arial Narrow" w:cs="Arial Narrow"/>
                <w:sz w:val="22"/>
                <w:szCs w:val="22"/>
                <w:vertAlign w:val="superscript"/>
                <w:lang w:val="en-US"/>
              </w:rPr>
              <w:t>les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Pro ARCU / ASSP / ECP / GA</w:t>
            </w:r>
          </w:p>
          <w:p w14:paraId="57B3C634" w14:textId="1932369B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6C79F18" w14:textId="77577439" w:rsidR="007B59AE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8h00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532F2C44" w14:textId="0E964B65" w:rsidR="007B59AE" w:rsidRPr="00BA6C49" w:rsidRDefault="007B59AE" w:rsidP="00E970C2">
            <w:pPr>
              <w:jc w:val="center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9h00</w:t>
            </w: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53C210A8" w14:textId="0A62E188" w:rsidR="007B59AE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13h30</w:t>
            </w: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52FA2E2E" w14:textId="75BE6786" w:rsidR="007B59AE" w:rsidRPr="008F0E74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F0E74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  <w:r w:rsidRPr="008F0E74"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Pr="008F0E74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14:paraId="5705E2B5" w14:textId="1A848C69" w:rsidR="007B59AE" w:rsidRPr="00AE6A71" w:rsidRDefault="007B59AE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33E33FB1" w14:textId="2EDED37D" w:rsidR="007B59AE" w:rsidRPr="00BF143C" w:rsidRDefault="007B59AE" w:rsidP="007B59A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Mardi 6 septembre - 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8h0</w:t>
            </w:r>
            <w:r w:rsidRPr="00BF143C">
              <w:rPr>
                <w:rFonts w:ascii="Arial Narrow" w:hAnsi="Arial Narrow" w:cs="Arial Narrow"/>
                <w:sz w:val="22"/>
                <w:szCs w:val="22"/>
              </w:rPr>
              <w:t>0 </w:t>
            </w:r>
          </w:p>
        </w:tc>
      </w:tr>
      <w:tr w:rsidR="00E970C2" w:rsidRPr="00CB15AC" w14:paraId="1FAE28BE" w14:textId="77777777" w:rsidTr="00B91BF7">
        <w:trPr>
          <w:trHeight w:val="850"/>
        </w:trPr>
        <w:tc>
          <w:tcPr>
            <w:tcW w:w="340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46F838B5" w14:textId="77777777" w:rsidR="00E970C2" w:rsidRPr="00CB15AC" w:rsidRDefault="00E970C2" w:rsidP="00E970C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ULIS PRO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3BA450EB" w14:textId="40168656" w:rsidR="00E970C2" w:rsidRPr="00CB15AC" w:rsidRDefault="00E970C2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Jeudi 1</w:t>
            </w:r>
            <w:r w:rsidRPr="00E970C2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er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septembre – 10h00</w:t>
            </w:r>
          </w:p>
        </w:tc>
        <w:tc>
          <w:tcPr>
            <w:tcW w:w="272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BFBFBF" w:themeFill="background1" w:themeFillShade="BF"/>
            <w:vAlign w:val="center"/>
          </w:tcPr>
          <w:p w14:paraId="29C1270E" w14:textId="257BE478" w:rsidR="00E970C2" w:rsidRPr="00391AC9" w:rsidRDefault="00E970C2" w:rsidP="00E970C2">
            <w:pPr>
              <w:jc w:val="center"/>
              <w:rPr>
                <w:rFonts w:ascii="Arial Narrow" w:hAnsi="Arial Narrow" w:cs="Arial Narrow"/>
                <w:color w:val="FFC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734D4A84" w14:textId="77777777" w:rsidR="00E970C2" w:rsidRDefault="00E970C2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Coordinatrice</w:t>
            </w:r>
          </w:p>
          <w:p w14:paraId="72041C33" w14:textId="4F3604AD" w:rsidR="00E970C2" w:rsidRPr="00CB15AC" w:rsidRDefault="00E970C2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Salle de classe</w:t>
            </w:r>
          </w:p>
        </w:tc>
        <w:tc>
          <w:tcPr>
            <w:tcW w:w="113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14:paraId="22BAC1BF" w14:textId="3D1E1B42" w:rsidR="00E970C2" w:rsidRPr="00AE6A71" w:rsidRDefault="00E970C2" w:rsidP="00E970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15h30</w:t>
            </w:r>
          </w:p>
        </w:tc>
        <w:tc>
          <w:tcPr>
            <w:tcW w:w="141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BFBFBF" w:themeFill="background1" w:themeFillShade="BF"/>
            <w:vAlign w:val="center"/>
          </w:tcPr>
          <w:p w14:paraId="71A7818B" w14:textId="77777777" w:rsidR="00E970C2" w:rsidRPr="00391AC9" w:rsidRDefault="00E970C2" w:rsidP="00E970C2">
            <w:pPr>
              <w:jc w:val="center"/>
              <w:rPr>
                <w:rFonts w:ascii="Arial Narrow" w:hAnsi="Arial Narrow" w:cs="Arial Narrow"/>
                <w:color w:val="FFC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FF99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1A470" w14:textId="77777777" w:rsidR="00E970C2" w:rsidRPr="00391AC9" w:rsidRDefault="00E970C2" w:rsidP="00E970C2">
            <w:pPr>
              <w:jc w:val="center"/>
              <w:rPr>
                <w:rFonts w:ascii="Arial Narrow" w:hAnsi="Arial Narrow" w:cs="Arial Narrow"/>
                <w:color w:val="FFC000"/>
                <w:sz w:val="22"/>
                <w:szCs w:val="22"/>
              </w:rPr>
            </w:pPr>
          </w:p>
        </w:tc>
      </w:tr>
    </w:tbl>
    <w:p w14:paraId="6CEE0E36" w14:textId="77777777" w:rsidR="00B1336D" w:rsidRDefault="00B1336D" w:rsidP="00E8246A">
      <w:pPr>
        <w:ind w:left="-709"/>
        <w:rPr>
          <w:rFonts w:ascii="Cambria" w:hAnsi="Cambria" w:cs="Cambria"/>
          <w:b/>
          <w:bCs/>
          <w:sz w:val="28"/>
          <w:szCs w:val="28"/>
        </w:rPr>
      </w:pPr>
    </w:p>
    <w:p w14:paraId="59DD763D" w14:textId="6F1DFFDF" w:rsidR="00E23EDA" w:rsidRDefault="00F05BEE" w:rsidP="00E8246A">
      <w:pPr>
        <w:ind w:left="-709"/>
        <w:rPr>
          <w:rFonts w:ascii="Cambria" w:hAnsi="Cambria" w:cs="Cambria"/>
          <w:b/>
          <w:bCs/>
          <w:sz w:val="28"/>
          <w:szCs w:val="28"/>
        </w:rPr>
      </w:pPr>
      <w:r w:rsidRPr="00A724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8114" wp14:editId="2F03092D">
                <wp:simplePos x="0" y="0"/>
                <wp:positionH relativeFrom="column">
                  <wp:posOffset>4729480</wp:posOffset>
                </wp:positionH>
                <wp:positionV relativeFrom="paragraph">
                  <wp:posOffset>64135</wp:posOffset>
                </wp:positionV>
                <wp:extent cx="4780915" cy="2057400"/>
                <wp:effectExtent l="19050" t="19050" r="1968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4B80" w14:textId="03FFBD35" w:rsidR="00E8246A" w:rsidRPr="00F05BEE" w:rsidRDefault="00F05BEE" w:rsidP="00F05BEE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F05BEE"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Dates des vacances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scolaires </w:t>
                            </w:r>
                            <w:r w:rsidRPr="00F05BEE"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0A3CD8"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05BEE"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-202</w:t>
                            </w:r>
                            <w:r w:rsidR="000A3CD8">
                              <w:rPr>
                                <w:rFonts w:ascii="Cambria" w:hAnsi="Cambria" w:cs="Cambr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6507FC0" w14:textId="2C4FC8E0" w:rsidR="00AE5332" w:rsidRDefault="00AE5332" w:rsidP="00AE5332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E3B1B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TOUSSAINT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: du vendredi 2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octobre au soir au lundi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novembre à 8 h.</w:t>
                            </w:r>
                          </w:p>
                          <w:p w14:paraId="2941AF69" w14:textId="77777777" w:rsidR="00AE5332" w:rsidRPr="007163B2" w:rsidRDefault="00AE5332" w:rsidP="00AE5332">
                            <w:pPr>
                              <w:rPr>
                                <w:rFonts w:ascii="Cambria" w:hAnsi="Cambria" w:cs="Cambria"/>
                                <w:sz w:val="10"/>
                                <w:szCs w:val="10"/>
                              </w:rPr>
                            </w:pPr>
                          </w:p>
                          <w:p w14:paraId="57F30DA2" w14:textId="01C4A991" w:rsidR="00AE5332" w:rsidRDefault="00AE5332" w:rsidP="00AE5332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14D09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11 NOVEMBRE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vendredi.</w:t>
                            </w:r>
                          </w:p>
                          <w:p w14:paraId="225EEC6D" w14:textId="77777777" w:rsidR="00AE5332" w:rsidRPr="00FC2F9E" w:rsidRDefault="00AE5332" w:rsidP="00AE5332">
                            <w:pPr>
                              <w:rPr>
                                <w:rFonts w:ascii="Cambria" w:hAnsi="Cambria" w:cs="Cambria"/>
                                <w:sz w:val="10"/>
                                <w:szCs w:val="20"/>
                              </w:rPr>
                            </w:pPr>
                          </w:p>
                          <w:p w14:paraId="2EA0CCA4" w14:textId="7BBE199F" w:rsidR="00AE5332" w:rsidRDefault="00AE5332" w:rsidP="00AE5332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406096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NOËL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: du vendredi 1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décembre au soir au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mardi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3 janvier à 8 h.</w:t>
                            </w:r>
                          </w:p>
                          <w:p w14:paraId="69D78E83" w14:textId="77777777" w:rsidR="00AE5332" w:rsidRPr="009E073E" w:rsidRDefault="00AE5332" w:rsidP="00AE5332">
                            <w:pPr>
                              <w:rPr>
                                <w:rFonts w:ascii="Cambria" w:hAnsi="Cambria" w:cs="Cambria"/>
                                <w:sz w:val="10"/>
                                <w:szCs w:val="10"/>
                              </w:rPr>
                            </w:pPr>
                          </w:p>
                          <w:p w14:paraId="0D8316C1" w14:textId="5753F066" w:rsidR="00AE5332" w:rsidRDefault="00AE5332" w:rsidP="00AE5332">
                            <w:pPr>
                              <w:spacing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9E073E"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Vacances d’hiver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 : du vendredi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février au soir au lundi 2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février à 8 h.</w:t>
                            </w:r>
                          </w:p>
                          <w:p w14:paraId="790C9173" w14:textId="26F5F742" w:rsidR="00AE5332" w:rsidRPr="003F7380" w:rsidRDefault="00AE5332" w:rsidP="00AE5332">
                            <w:pPr>
                              <w:spacing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E937D0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LUNDI DE PÂQUES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avril.</w:t>
                            </w:r>
                          </w:p>
                          <w:p w14:paraId="7234D07A" w14:textId="027904DF" w:rsidR="00AE5332" w:rsidRPr="00537E63" w:rsidRDefault="00AE5332" w:rsidP="00AE5332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VACANCES DE PRINTEMPS</w:t>
                            </w:r>
                            <w:r w:rsidRPr="009E073E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du vendredi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avril au soir au lundi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24 avr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i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63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à 8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63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2EC124" w14:textId="77777777" w:rsidR="00AE5332" w:rsidRPr="00CB26BF" w:rsidRDefault="00AE5332" w:rsidP="00AE5332">
                            <w:pPr>
                              <w:rPr>
                                <w:rFonts w:ascii="Cambria" w:hAnsi="Cambria" w:cs="Cambr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FB486C6" w14:textId="3D65C131" w:rsidR="00AE5332" w:rsidRDefault="00AE5332" w:rsidP="00AE5332">
                            <w:pPr>
                              <w:spacing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395C75"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Pont de l’Ascension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 : du mercredi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mai après les cours, au lundi </w:t>
                            </w:r>
                            <w:r w:rsidR="00A56E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mai à 8 h.</w:t>
                            </w:r>
                          </w:p>
                          <w:p w14:paraId="7BA34E24" w14:textId="79FF9F0A" w:rsidR="00AE5332" w:rsidRDefault="00AE5332" w:rsidP="00AE5332">
                            <w:pPr>
                              <w:spacing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F066BF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LUNDI DE PENTECÔTE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E74CEA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29 mai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C71CE5" w14:textId="77777777" w:rsidR="00E8246A" w:rsidRPr="00750D7A" w:rsidRDefault="009350CF" w:rsidP="000B015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LUNDI DE </w:t>
                            </w:r>
                            <w:r w:rsidR="00E8246A"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PentecÔte </w:t>
                            </w:r>
                            <w:r w:rsidR="009A08E7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: 1</w:t>
                            </w:r>
                            <w:r w:rsidR="009A08E7" w:rsidRPr="000B015F">
                              <w:rPr>
                                <w:rFonts w:ascii="Cambria" w:hAnsi="Cambria" w:cs="Cambria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E8246A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juin.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81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2.4pt;margin-top:5.05pt;width:376.4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AOGwIAAC0EAAAOAAAAZHJzL2Uyb0RvYy54bWysU9tu2zAMfR+wfxD0vthJkyUx4hRdugwD&#10;ugvQ7QMUWY6FyaJGKbG7ry8lp2nQDXsYpgdBFKVD8vBwdd23hh0Veg225ONRzpmyEipt9yX//m37&#10;ZsGZD8JWwoBVJX9Qnl+vX79ada5QE2jAVAoZgVhfdK7kTQiuyDIvG9UKPwKnLDlrwFYEMnGfVSg6&#10;Qm9NNsnzt1kHWDkEqbyn29vBydcJv66VDF/q2qvATMkpt5B2TPsu7tl6JYo9CtdoeUpD/EMWrdCW&#10;gp6hbkUQ7ID6N6hWSwQPdRhJaDOoay1VqoGqGecvqrlvhFOpFiLHuzNN/v/Bys/He/cVWejfQU8N&#10;TEV4dwfyh2cWNo2we3WDCF2jREWBx5GyrHO+OH2NVPvCR5Bd9wkqarI4BEhAfY1tZIXqZIRODXg4&#10;k676wCRdTueLfDmecSbJN8ln82me2pKJ4um7Qx8+KGhZPJQcqasJXhzvfIjpiOLpSYzmwehqq41J&#10;Bu53G4PsKEgB27RSBS+eGcs6Cr+YzWcDBX/BWC6vrv6E0epAWja6Lfkij2tQVyTuva2S0oLQZjhT&#10;zsaemIzkDTSGftfTw8joDqoH4hRh0CzNGB0awF+cdaTXkvufB4GKM/PRUl+W4+k0CjwZ09l8QgZe&#10;enaXHmElQZU8cDYcN2EYioNDvW8o0qAECzfUy1onlp+zOuVNmkzkn+Yniv7STq+ep3z9CAAA//8D&#10;AFBLAwQUAAYACAAAACEAX2XpQeEAAAALAQAADwAAAGRycy9kb3ducmV2LnhtbEyPzU7DMBCE70i8&#10;g7VI3KgTYhEIcSoUqUhwQS0/5ejG2yTCXofYTcPb457gOJrRzDflcraGTTj63pGEdJEAQ2qc7qmV&#10;8Pa6uroF5oMirYwjlPCDHpbV+VmpCu2OtMZpE1oWS8gXSkIXwlBw7psOrfILNyBFb+9Gq0KUY8v1&#10;qI6x3Bp+nSQ33Kqe4kKnBqw7bL42Byvh/WX7mD0J0+3rbf2xGvz35+Sfpby8mB/ugQWcw18YTvgR&#10;HarItHMH0p4ZCbkQET1EI0mBnQLiLs+B7SRkmUiBVyX//6H6BQAA//8DAFBLAQItABQABgAIAAAA&#10;IQC2gziS/gAAAOEBAAATAAAAAAAAAAAAAAAAAAAAAABbQ29udGVudF9UeXBlc10ueG1sUEsBAi0A&#10;FAAGAAgAAAAhADj9If/WAAAAlAEAAAsAAAAAAAAAAAAAAAAALwEAAF9yZWxzLy5yZWxzUEsBAi0A&#10;FAAGAAgAAAAhAFXnQA4bAgAALQQAAA4AAAAAAAAAAAAAAAAALgIAAGRycy9lMm9Eb2MueG1sUEsB&#10;Ai0AFAAGAAgAAAAhAF9l6UHhAAAACwEAAA8AAAAAAAAAAAAAAAAAdQQAAGRycy9kb3ducmV2Lnht&#10;bFBLBQYAAAAABAAEAPMAAACDBQAAAAA=&#10;" strokecolor="#f93" strokeweight="2.25pt">
                <v:textbox>
                  <w:txbxContent>
                    <w:p w14:paraId="1ACA4B80" w14:textId="03FFBD35" w:rsidR="00E8246A" w:rsidRPr="00F05BEE" w:rsidRDefault="00F05BEE" w:rsidP="00F05BEE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F05BEE"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Dates des vacances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scolaires </w:t>
                      </w:r>
                      <w:r w:rsidRPr="00F05BEE"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202</w:t>
                      </w:r>
                      <w:r w:rsidR="000A3CD8"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2</w:t>
                      </w:r>
                      <w:r w:rsidRPr="00F05BEE"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-202</w:t>
                      </w:r>
                      <w:r w:rsidR="000A3CD8">
                        <w:rPr>
                          <w:rFonts w:ascii="Cambria" w:hAnsi="Cambria" w:cs="Cambr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3</w:t>
                      </w:r>
                    </w:p>
                    <w:p w14:paraId="16507FC0" w14:textId="2C4FC8E0" w:rsidR="00AE5332" w:rsidRDefault="00AE5332" w:rsidP="00AE5332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E3B1B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TOUSSAINT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: du vendredi 2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octobre au soir au lundi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novembre à 8 h.</w:t>
                      </w:r>
                    </w:p>
                    <w:p w14:paraId="2941AF69" w14:textId="77777777" w:rsidR="00AE5332" w:rsidRPr="007163B2" w:rsidRDefault="00AE5332" w:rsidP="00AE5332">
                      <w:pPr>
                        <w:rPr>
                          <w:rFonts w:ascii="Cambria" w:hAnsi="Cambria" w:cs="Cambria"/>
                          <w:sz w:val="10"/>
                          <w:szCs w:val="10"/>
                        </w:rPr>
                      </w:pPr>
                    </w:p>
                    <w:p w14:paraId="57F30DA2" w14:textId="01C4A991" w:rsidR="00AE5332" w:rsidRDefault="00AE5332" w:rsidP="00AE5332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14D09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11 NOVEMBRE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 :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vendredi.</w:t>
                      </w:r>
                    </w:p>
                    <w:p w14:paraId="225EEC6D" w14:textId="77777777" w:rsidR="00AE5332" w:rsidRPr="00FC2F9E" w:rsidRDefault="00AE5332" w:rsidP="00AE5332">
                      <w:pPr>
                        <w:rPr>
                          <w:rFonts w:ascii="Cambria" w:hAnsi="Cambria" w:cs="Cambria"/>
                          <w:sz w:val="10"/>
                          <w:szCs w:val="20"/>
                        </w:rPr>
                      </w:pPr>
                    </w:p>
                    <w:p w14:paraId="2EA0CCA4" w14:textId="7BBE199F" w:rsidR="00AE5332" w:rsidRDefault="00AE5332" w:rsidP="00AE5332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406096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NOËL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 : du vendredi 1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décembre au soir au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mardi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3 janvier à 8 h.</w:t>
                      </w:r>
                    </w:p>
                    <w:p w14:paraId="69D78E83" w14:textId="77777777" w:rsidR="00AE5332" w:rsidRPr="009E073E" w:rsidRDefault="00AE5332" w:rsidP="00AE5332">
                      <w:pPr>
                        <w:rPr>
                          <w:rFonts w:ascii="Cambria" w:hAnsi="Cambria" w:cs="Cambria"/>
                          <w:sz w:val="10"/>
                          <w:szCs w:val="10"/>
                        </w:rPr>
                      </w:pPr>
                    </w:p>
                    <w:p w14:paraId="0D8316C1" w14:textId="5753F066" w:rsidR="00AE5332" w:rsidRDefault="00AE5332" w:rsidP="00AE5332">
                      <w:pPr>
                        <w:spacing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9E073E">
                        <w:rPr>
                          <w:rFonts w:ascii="Cambria" w:hAnsi="Cambria" w:cs="Cambria"/>
                          <w:b/>
                          <w:bCs/>
                          <w:caps/>
                          <w:sz w:val="20"/>
                          <w:szCs w:val="20"/>
                        </w:rPr>
                        <w:t>Vacances d’hiver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 : du vendredi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février au soir au lundi 2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février à 8 h.</w:t>
                      </w:r>
                    </w:p>
                    <w:p w14:paraId="790C9173" w14:textId="26F5F742" w:rsidR="00AE5332" w:rsidRPr="003F7380" w:rsidRDefault="00AE5332" w:rsidP="00AE5332">
                      <w:pPr>
                        <w:spacing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E937D0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LUNDI DE PÂQUES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 :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avril.</w:t>
                      </w:r>
                    </w:p>
                    <w:p w14:paraId="7234D07A" w14:textId="027904DF" w:rsidR="00AE5332" w:rsidRPr="00537E63" w:rsidRDefault="00AE5332" w:rsidP="00AE5332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VACANCES DE PRINTEMPS</w:t>
                      </w:r>
                      <w:r w:rsidRPr="009E073E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du vendredi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avril au soir au lundi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24 avr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i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537E63">
                        <w:rPr>
                          <w:rFonts w:ascii="Cambria" w:hAnsi="Cambria" w:cs="Cambria"/>
                          <w:sz w:val="20"/>
                          <w:szCs w:val="20"/>
                        </w:rPr>
                        <w:t>à 8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537E63">
                        <w:rPr>
                          <w:rFonts w:ascii="Cambria" w:hAnsi="Cambria" w:cs="Cambria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.</w:t>
                      </w:r>
                    </w:p>
                    <w:p w14:paraId="6F2EC124" w14:textId="77777777" w:rsidR="00AE5332" w:rsidRPr="00CB26BF" w:rsidRDefault="00AE5332" w:rsidP="00AE5332">
                      <w:pPr>
                        <w:rPr>
                          <w:rFonts w:ascii="Cambria" w:hAnsi="Cambria" w:cs="Cambria"/>
                          <w:b/>
                          <w:sz w:val="10"/>
                          <w:szCs w:val="10"/>
                        </w:rPr>
                      </w:pPr>
                    </w:p>
                    <w:p w14:paraId="6FB486C6" w14:textId="3D65C131" w:rsidR="00AE5332" w:rsidRDefault="00AE5332" w:rsidP="00AE5332">
                      <w:pPr>
                        <w:spacing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395C75">
                        <w:rPr>
                          <w:rFonts w:ascii="Cambria" w:hAnsi="Cambria" w:cs="Cambria"/>
                          <w:b/>
                          <w:bCs/>
                          <w:caps/>
                          <w:sz w:val="20"/>
                          <w:szCs w:val="20"/>
                        </w:rPr>
                        <w:t>Pont de l’Ascension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 : du mercredi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mai après les cours, au lundi </w:t>
                      </w:r>
                      <w:r w:rsidR="00A56ED9">
                        <w:rPr>
                          <w:rFonts w:ascii="Cambria" w:hAnsi="Cambria" w:cs="Cambria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mai à 8 h.</w:t>
                      </w:r>
                    </w:p>
                    <w:p w14:paraId="7BA34E24" w14:textId="79FF9F0A" w:rsidR="00AE5332" w:rsidRDefault="00AE5332" w:rsidP="00AE5332">
                      <w:pPr>
                        <w:spacing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F066BF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LUNDI DE PENTECÔTE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 : </w:t>
                      </w:r>
                      <w:r w:rsidR="00E74CEA">
                        <w:rPr>
                          <w:rFonts w:ascii="Cambria" w:hAnsi="Cambria" w:cs="Cambria"/>
                          <w:sz w:val="20"/>
                          <w:szCs w:val="20"/>
                        </w:rPr>
                        <w:t>29 mai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.</w:t>
                      </w:r>
                    </w:p>
                    <w:p w14:paraId="79C71CE5" w14:textId="77777777" w:rsidR="00E8246A" w:rsidRPr="00750D7A" w:rsidRDefault="009350CF" w:rsidP="000B015F">
                      <w:pPr>
                        <w:spacing w:line="360" w:lineRule="auto"/>
                        <w:jc w:val="both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LUNDI DE </w:t>
                      </w:r>
                      <w:r w:rsidR="00E8246A">
                        <w:rPr>
                          <w:rFonts w:ascii="Cambria" w:hAnsi="Cambria" w:cs="Cambria"/>
                          <w:b/>
                          <w:bCs/>
                          <w:caps/>
                          <w:sz w:val="20"/>
                          <w:szCs w:val="20"/>
                        </w:rPr>
                        <w:t>PentecÔte </w:t>
                      </w:r>
                      <w:r w:rsidR="009A08E7">
                        <w:rPr>
                          <w:rFonts w:ascii="Cambria" w:hAnsi="Cambria" w:cs="Cambria"/>
                          <w:sz w:val="20"/>
                          <w:szCs w:val="20"/>
                        </w:rPr>
                        <w:t>: 1</w:t>
                      </w:r>
                      <w:r w:rsidR="009A08E7" w:rsidRPr="000B015F">
                        <w:rPr>
                          <w:rFonts w:ascii="Cambria" w:hAnsi="Cambria" w:cs="Cambria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E8246A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juin.</w:t>
                      </w:r>
                    </w:p>
                  </w:txbxContent>
                </v:textbox>
              </v:shape>
            </w:pict>
          </mc:Fallback>
        </mc:AlternateContent>
      </w:r>
      <w:r w:rsidR="00E8246A" w:rsidRPr="00A724FE">
        <w:rPr>
          <w:rFonts w:ascii="Cambria" w:hAnsi="Cambria" w:cs="Cambria"/>
          <w:b/>
          <w:bCs/>
          <w:sz w:val="28"/>
          <w:szCs w:val="28"/>
        </w:rPr>
        <w:t>Début des cours et des études :</w:t>
      </w:r>
      <w:r w:rsidR="005954BE" w:rsidRPr="00A724FE">
        <w:rPr>
          <w:rFonts w:ascii="Cambria" w:hAnsi="Cambria" w:cs="Cambria"/>
          <w:b/>
          <w:bCs/>
          <w:sz w:val="28"/>
          <w:szCs w:val="28"/>
        </w:rPr>
        <w:t> </w:t>
      </w:r>
      <w:r w:rsidR="00BA6C49" w:rsidRPr="00A724FE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75991F00" w14:textId="1FBE12A1" w:rsidR="00E8246A" w:rsidRPr="008543F4" w:rsidRDefault="00BA6C49" w:rsidP="00E8246A">
      <w:pPr>
        <w:ind w:left="-709"/>
        <w:rPr>
          <w:b/>
          <w:bCs/>
          <w:color w:val="984806" w:themeColor="accent6" w:themeShade="80"/>
          <w:sz w:val="22"/>
          <w:szCs w:val="22"/>
        </w:rPr>
      </w:pPr>
      <w:proofErr w:type="gramStart"/>
      <w:r w:rsidRPr="00A724FE">
        <w:rPr>
          <w:rFonts w:ascii="Cambria" w:hAnsi="Cambria" w:cs="Cambria"/>
          <w:b/>
          <w:bCs/>
          <w:sz w:val="28"/>
          <w:szCs w:val="28"/>
        </w:rPr>
        <w:t>lundi</w:t>
      </w:r>
      <w:proofErr w:type="gramEnd"/>
      <w:r w:rsidRPr="00A724FE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CC3E3A" w:rsidRPr="00A724FE">
        <w:rPr>
          <w:rFonts w:ascii="Cambria" w:hAnsi="Cambria" w:cs="Cambria"/>
          <w:b/>
          <w:bCs/>
          <w:sz w:val="28"/>
          <w:szCs w:val="28"/>
        </w:rPr>
        <w:t>5</w:t>
      </w:r>
      <w:r w:rsidRPr="00A724FE">
        <w:rPr>
          <w:rFonts w:ascii="Cambria" w:hAnsi="Cambria" w:cs="Cambria"/>
          <w:b/>
          <w:bCs/>
          <w:sz w:val="28"/>
          <w:szCs w:val="28"/>
        </w:rPr>
        <w:t xml:space="preserve"> septembre 202</w:t>
      </w:r>
      <w:r w:rsidR="00CC3E3A" w:rsidRPr="00A724FE">
        <w:rPr>
          <w:rFonts w:ascii="Cambria" w:hAnsi="Cambria" w:cs="Cambria"/>
          <w:b/>
          <w:bCs/>
          <w:sz w:val="28"/>
          <w:szCs w:val="28"/>
        </w:rPr>
        <w:t>2</w:t>
      </w:r>
    </w:p>
    <w:p w14:paraId="0E4737E4" w14:textId="2297566E" w:rsidR="00E8246A" w:rsidRPr="008543F4" w:rsidRDefault="00E8246A" w:rsidP="008543F4">
      <w:pPr>
        <w:ind w:left="-1069"/>
        <w:jc w:val="both"/>
        <w:rPr>
          <w:rFonts w:ascii="Cambria" w:hAnsi="Cambria" w:cs="Cambria"/>
          <w:color w:val="FF9933"/>
          <w:sz w:val="20"/>
          <w:szCs w:val="20"/>
        </w:rPr>
      </w:pPr>
      <w:r w:rsidRPr="008543F4">
        <w:rPr>
          <w:rFonts w:ascii="Cambria" w:hAnsi="Cambria" w:cs="Cambria"/>
          <w:b/>
          <w:bCs/>
          <w:color w:val="FF9933"/>
        </w:rPr>
        <w:t xml:space="preserve"> </w:t>
      </w:r>
    </w:p>
    <w:p w14:paraId="5D37E717" w14:textId="2BA699B5" w:rsidR="00E8246A" w:rsidRPr="009A6795" w:rsidRDefault="00E8246A" w:rsidP="00E8246A">
      <w:pPr>
        <w:rPr>
          <w:rFonts w:ascii="Cambria" w:hAnsi="Cambria" w:cs="Cambria"/>
          <w:sz w:val="16"/>
          <w:szCs w:val="16"/>
        </w:rPr>
      </w:pPr>
    </w:p>
    <w:p w14:paraId="44A93F36" w14:textId="77777777" w:rsidR="00E8246A" w:rsidRPr="00480D53" w:rsidRDefault="00E8246A" w:rsidP="00E8246A">
      <w:pPr>
        <w:rPr>
          <w:rFonts w:ascii="Cambria" w:hAnsi="Cambria" w:cs="Cambria"/>
          <w:sz w:val="20"/>
          <w:szCs w:val="20"/>
        </w:rPr>
      </w:pPr>
    </w:p>
    <w:p w14:paraId="2BEADD00" w14:textId="77777777" w:rsidR="00E8246A" w:rsidRDefault="00E8246A" w:rsidP="00E8246A">
      <w:pPr>
        <w:rPr>
          <w:rFonts w:ascii="Cambria" w:hAnsi="Cambria" w:cs="Cambria"/>
          <w:b/>
          <w:bCs/>
          <w:sz w:val="20"/>
          <w:szCs w:val="20"/>
        </w:rPr>
      </w:pPr>
    </w:p>
    <w:p w14:paraId="6C2D0F6E" w14:textId="77777777" w:rsidR="00E8246A" w:rsidRDefault="00E8246A" w:rsidP="00E8246A">
      <w:pPr>
        <w:rPr>
          <w:rFonts w:ascii="Cambria" w:hAnsi="Cambria" w:cs="Cambria"/>
          <w:sz w:val="20"/>
          <w:szCs w:val="20"/>
        </w:rPr>
      </w:pPr>
      <w:r w:rsidRPr="009E073E">
        <w:rPr>
          <w:rFonts w:ascii="Cambria" w:hAnsi="Cambria" w:cs="Cambria"/>
          <w:sz w:val="20"/>
          <w:szCs w:val="20"/>
        </w:rPr>
        <w:t xml:space="preserve"> </w:t>
      </w:r>
    </w:p>
    <w:p w14:paraId="17B5E547" w14:textId="77777777" w:rsidR="00E8246A" w:rsidRDefault="00E8246A" w:rsidP="00E8246A">
      <w:pPr>
        <w:rPr>
          <w:rFonts w:ascii="Cambria" w:hAnsi="Cambria" w:cs="Cambria"/>
          <w:sz w:val="20"/>
          <w:szCs w:val="20"/>
        </w:rPr>
      </w:pPr>
    </w:p>
    <w:sectPr w:rsidR="00E8246A" w:rsidSect="008F0E74">
      <w:pgSz w:w="16838" w:h="11906" w:orient="landscape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33A" w14:textId="77777777" w:rsidR="00AD28CA" w:rsidRDefault="00AD28CA" w:rsidP="00E8246A">
      <w:r>
        <w:separator/>
      </w:r>
    </w:p>
  </w:endnote>
  <w:endnote w:type="continuationSeparator" w:id="0">
    <w:p w14:paraId="5ABC4D8C" w14:textId="77777777" w:rsidR="00AD28CA" w:rsidRDefault="00AD28CA" w:rsidP="00E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8E9B" w14:textId="77777777" w:rsidR="00AD28CA" w:rsidRDefault="00AD28CA" w:rsidP="00E8246A">
      <w:r>
        <w:separator/>
      </w:r>
    </w:p>
  </w:footnote>
  <w:footnote w:type="continuationSeparator" w:id="0">
    <w:p w14:paraId="06AA5829" w14:textId="77777777" w:rsidR="00AD28CA" w:rsidRDefault="00AD28CA" w:rsidP="00E8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3447541"/>
    <w:multiLevelType w:val="hybridMultilevel"/>
    <w:tmpl w:val="03DE9A5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84CBF"/>
    <w:multiLevelType w:val="hybridMultilevel"/>
    <w:tmpl w:val="7CE25D54"/>
    <w:lvl w:ilvl="0" w:tplc="B67C6B44">
      <w:start w:val="18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15113"/>
    <w:multiLevelType w:val="hybridMultilevel"/>
    <w:tmpl w:val="3DEE378A"/>
    <w:lvl w:ilvl="0" w:tplc="4590FB32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C03"/>
    <w:multiLevelType w:val="hybridMultilevel"/>
    <w:tmpl w:val="E8047C5A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0552"/>
    <w:multiLevelType w:val="hybridMultilevel"/>
    <w:tmpl w:val="52F05520"/>
    <w:lvl w:ilvl="0" w:tplc="3080050E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3239416">
    <w:abstractNumId w:val="0"/>
  </w:num>
  <w:num w:numId="2" w16cid:durableId="882909703">
    <w:abstractNumId w:val="3"/>
  </w:num>
  <w:num w:numId="3" w16cid:durableId="660348163">
    <w:abstractNumId w:val="2"/>
  </w:num>
  <w:num w:numId="4" w16cid:durableId="202402132">
    <w:abstractNumId w:val="4"/>
  </w:num>
  <w:num w:numId="5" w16cid:durableId="122251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CD"/>
    <w:rsid w:val="000252AA"/>
    <w:rsid w:val="000635AA"/>
    <w:rsid w:val="000946AC"/>
    <w:rsid w:val="000A3CD8"/>
    <w:rsid w:val="000B015F"/>
    <w:rsid w:val="000C36E3"/>
    <w:rsid w:val="00152D9B"/>
    <w:rsid w:val="001A2214"/>
    <w:rsid w:val="001E3A3B"/>
    <w:rsid w:val="001E3C88"/>
    <w:rsid w:val="00236F1B"/>
    <w:rsid w:val="00301D6E"/>
    <w:rsid w:val="0034158C"/>
    <w:rsid w:val="00370260"/>
    <w:rsid w:val="00376916"/>
    <w:rsid w:val="00391AC9"/>
    <w:rsid w:val="003C026D"/>
    <w:rsid w:val="00413654"/>
    <w:rsid w:val="00423F2D"/>
    <w:rsid w:val="00517501"/>
    <w:rsid w:val="00522449"/>
    <w:rsid w:val="00552EFF"/>
    <w:rsid w:val="005954BE"/>
    <w:rsid w:val="005B0202"/>
    <w:rsid w:val="00601B32"/>
    <w:rsid w:val="006674B3"/>
    <w:rsid w:val="006D3AD9"/>
    <w:rsid w:val="00707346"/>
    <w:rsid w:val="007A30C6"/>
    <w:rsid w:val="007B2909"/>
    <w:rsid w:val="007B59AE"/>
    <w:rsid w:val="00815651"/>
    <w:rsid w:val="0082270C"/>
    <w:rsid w:val="008543F4"/>
    <w:rsid w:val="00885451"/>
    <w:rsid w:val="00896CEB"/>
    <w:rsid w:val="008A1449"/>
    <w:rsid w:val="008A6612"/>
    <w:rsid w:val="008F0E74"/>
    <w:rsid w:val="008F15CB"/>
    <w:rsid w:val="00923CA5"/>
    <w:rsid w:val="009350CF"/>
    <w:rsid w:val="009A08E7"/>
    <w:rsid w:val="009B4C47"/>
    <w:rsid w:val="00A303FC"/>
    <w:rsid w:val="00A56ED9"/>
    <w:rsid w:val="00A724FE"/>
    <w:rsid w:val="00A83953"/>
    <w:rsid w:val="00AD28CA"/>
    <w:rsid w:val="00AE5332"/>
    <w:rsid w:val="00B1336D"/>
    <w:rsid w:val="00B37B6A"/>
    <w:rsid w:val="00B47B18"/>
    <w:rsid w:val="00B63A88"/>
    <w:rsid w:val="00B74F09"/>
    <w:rsid w:val="00B91BF7"/>
    <w:rsid w:val="00BA6C49"/>
    <w:rsid w:val="00BB31EC"/>
    <w:rsid w:val="00C45E76"/>
    <w:rsid w:val="00C95708"/>
    <w:rsid w:val="00CC3E3A"/>
    <w:rsid w:val="00CE555C"/>
    <w:rsid w:val="00CF0E8C"/>
    <w:rsid w:val="00D32B1A"/>
    <w:rsid w:val="00D406B9"/>
    <w:rsid w:val="00E23EDA"/>
    <w:rsid w:val="00E74CEA"/>
    <w:rsid w:val="00E8246A"/>
    <w:rsid w:val="00E970C2"/>
    <w:rsid w:val="00F05BEE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93559"/>
  <w15:docId w15:val="{DDA15DF0-D83D-42CE-BAC3-2430152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24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24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246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3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23D9-3141-48EC-80D2-AB42169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FARGEAS</dc:creator>
  <cp:lastModifiedBy>Service Administratif St Joseph</cp:lastModifiedBy>
  <cp:revision>21</cp:revision>
  <cp:lastPrinted>2022-07-08T08:59:00Z</cp:lastPrinted>
  <dcterms:created xsi:type="dcterms:W3CDTF">2020-06-15T12:55:00Z</dcterms:created>
  <dcterms:modified xsi:type="dcterms:W3CDTF">2022-08-25T09:27:00Z</dcterms:modified>
</cp:coreProperties>
</file>